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60" w:lineRule="exact"/>
        <w:rPr>
          <w:rFonts w:eastAsia="仿宋_GB2312"/>
          <w:b w:val="0"/>
          <w:sz w:val="32"/>
          <w:szCs w:val="32"/>
        </w:rPr>
      </w:pPr>
      <w:r>
        <w:rPr>
          <w:rFonts w:eastAsia="仿宋_GB2312"/>
          <w:b w:val="0"/>
          <w:sz w:val="32"/>
          <w:szCs w:val="32"/>
        </w:rPr>
        <w:t>附件1</w:t>
      </w:r>
    </w:p>
    <w:tbl>
      <w:tblPr>
        <w:tblStyle w:val="7"/>
        <w:tblW w:w="9018" w:type="dxa"/>
        <w:jc w:val="center"/>
        <w:tblInd w:w="0" w:type="dxa"/>
        <w:tblLayout w:type="fixed"/>
        <w:tblCellMar>
          <w:top w:w="0" w:type="dxa"/>
          <w:left w:w="108" w:type="dxa"/>
          <w:bottom w:w="0" w:type="dxa"/>
          <w:right w:w="108" w:type="dxa"/>
        </w:tblCellMar>
      </w:tblPr>
      <w:tblGrid>
        <w:gridCol w:w="578"/>
        <w:gridCol w:w="963"/>
        <w:gridCol w:w="983"/>
        <w:gridCol w:w="827"/>
        <w:gridCol w:w="1114"/>
        <w:gridCol w:w="369"/>
        <w:gridCol w:w="690"/>
        <w:gridCol w:w="149"/>
        <w:gridCol w:w="837"/>
        <w:gridCol w:w="187"/>
        <w:gridCol w:w="370"/>
        <w:gridCol w:w="326"/>
        <w:gridCol w:w="231"/>
        <w:gridCol w:w="605"/>
        <w:gridCol w:w="789"/>
      </w:tblGrid>
      <w:tr>
        <w:tblPrEx>
          <w:tblLayout w:type="fixed"/>
          <w:tblCellMar>
            <w:top w:w="0" w:type="dxa"/>
            <w:left w:w="108" w:type="dxa"/>
            <w:bottom w:w="0" w:type="dxa"/>
            <w:right w:w="108" w:type="dxa"/>
          </w:tblCellMar>
        </w:tblPrEx>
        <w:trPr>
          <w:trHeight w:val="440" w:hRule="exact"/>
          <w:jc w:val="center"/>
        </w:trPr>
        <w:tc>
          <w:tcPr>
            <w:tcW w:w="9018" w:type="dxa"/>
            <w:gridSpan w:val="15"/>
            <w:tcBorders>
              <w:top w:val="nil"/>
              <w:left w:val="nil"/>
              <w:bottom w:val="nil"/>
              <w:right w:val="nil"/>
            </w:tcBorders>
            <w:vAlign w:val="center"/>
          </w:tcPr>
          <w:p>
            <w:pPr>
              <w:widowControl/>
              <w:spacing w:line="320" w:lineRule="exact"/>
              <w:jc w:val="center"/>
              <w:rPr>
                <w:rFonts w:ascii="黑体" w:eastAsia="黑体"/>
                <w:b w:val="0"/>
                <w:bCs w:val="0"/>
                <w:kern w:val="0"/>
                <w:sz w:val="32"/>
                <w:szCs w:val="32"/>
              </w:rPr>
            </w:pPr>
            <w:r>
              <w:rPr>
                <w:rFonts w:hint="eastAsia" w:ascii="黑体" w:eastAsia="黑体"/>
                <w:b w:val="0"/>
                <w:bCs w:val="0"/>
                <w:kern w:val="0"/>
                <w:sz w:val="32"/>
                <w:szCs w:val="32"/>
              </w:rPr>
              <w:t>朝阳区项目支出绩效自评表</w:t>
            </w:r>
          </w:p>
        </w:tc>
      </w:tr>
      <w:tr>
        <w:tblPrEx>
          <w:tblLayout w:type="fixed"/>
          <w:tblCellMar>
            <w:top w:w="0" w:type="dxa"/>
            <w:left w:w="108" w:type="dxa"/>
            <w:bottom w:w="0" w:type="dxa"/>
            <w:right w:w="108" w:type="dxa"/>
          </w:tblCellMar>
        </w:tblPrEx>
        <w:trPr>
          <w:trHeight w:val="194" w:hRule="atLeast"/>
          <w:jc w:val="center"/>
        </w:trPr>
        <w:tc>
          <w:tcPr>
            <w:tcW w:w="9018" w:type="dxa"/>
            <w:gridSpan w:val="15"/>
            <w:tcBorders>
              <w:top w:val="nil"/>
              <w:left w:val="nil"/>
              <w:bottom w:val="nil"/>
              <w:right w:val="nil"/>
            </w:tcBorders>
          </w:tcPr>
          <w:p>
            <w:pPr>
              <w:widowControl/>
              <w:jc w:val="center"/>
              <w:rPr>
                <w:kern w:val="0"/>
                <w:sz w:val="22"/>
              </w:rPr>
            </w:pPr>
            <w:r>
              <w:rPr>
                <w:kern w:val="0"/>
                <w:sz w:val="22"/>
              </w:rPr>
              <w:t>（</w:t>
            </w:r>
            <w:r>
              <w:rPr>
                <w:rFonts w:hint="eastAsia"/>
                <w:kern w:val="0"/>
                <w:sz w:val="22"/>
              </w:rPr>
              <w:t>2021</w:t>
            </w:r>
            <w:r>
              <w:rPr>
                <w:kern w:val="0"/>
                <w:sz w:val="22"/>
              </w:rPr>
              <w:t>年度）</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项目名称</w:t>
            </w:r>
          </w:p>
        </w:tc>
        <w:tc>
          <w:tcPr>
            <w:tcW w:w="7477" w:type="dxa"/>
            <w:gridSpan w:val="1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安全馆部门项目调整</w:t>
            </w:r>
            <w:r>
              <w:rPr>
                <w:rFonts w:hint="eastAsia"/>
                <w:b w:val="0"/>
                <w:kern w:val="0"/>
                <w:sz w:val="18"/>
                <w:szCs w:val="18"/>
                <w:lang w:val="en-US" w:eastAsia="zh-CN"/>
              </w:rPr>
              <w:t>-场馆运行保障费-运行保障经费</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主管部门</w:t>
            </w:r>
          </w:p>
        </w:tc>
        <w:tc>
          <w:tcPr>
            <w:tcW w:w="398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北京市朝阳区应急管理局</w:t>
            </w:r>
          </w:p>
        </w:tc>
        <w:tc>
          <w:tcPr>
            <w:tcW w:w="1173" w:type="dxa"/>
            <w:gridSpan w:val="3"/>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实施单位</w:t>
            </w:r>
          </w:p>
        </w:tc>
        <w:tc>
          <w:tcPr>
            <w:tcW w:w="232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北京市朝阳区应急管理局</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项目负责人</w:t>
            </w:r>
          </w:p>
        </w:tc>
        <w:tc>
          <w:tcPr>
            <w:tcW w:w="398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陈世华</w:t>
            </w:r>
          </w:p>
        </w:tc>
        <w:tc>
          <w:tcPr>
            <w:tcW w:w="1173" w:type="dxa"/>
            <w:gridSpan w:val="3"/>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联系电话</w:t>
            </w:r>
          </w:p>
        </w:tc>
        <w:tc>
          <w:tcPr>
            <w:tcW w:w="232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65090050</w:t>
            </w:r>
          </w:p>
        </w:tc>
      </w:tr>
      <w:tr>
        <w:tblPrEx>
          <w:tblLayout w:type="fixed"/>
          <w:tblCellMar>
            <w:top w:w="0" w:type="dxa"/>
            <w:left w:w="108" w:type="dxa"/>
            <w:bottom w:w="0" w:type="dxa"/>
            <w:right w:w="108" w:type="dxa"/>
          </w:tblCellMar>
        </w:tblPrEx>
        <w:trPr>
          <w:trHeight w:val="505"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项目资金</w:t>
            </w:r>
            <w:r>
              <w:rPr>
                <w:kern w:val="0"/>
                <w:sz w:val="18"/>
                <w:szCs w:val="18"/>
              </w:rPr>
              <w:br w:type="textWrapping"/>
            </w:r>
            <w:r>
              <w:rPr>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年初预算数</w:t>
            </w:r>
          </w:p>
        </w:tc>
        <w:tc>
          <w:tcPr>
            <w:tcW w:w="1059"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全年预算数</w:t>
            </w:r>
          </w:p>
        </w:tc>
        <w:tc>
          <w:tcPr>
            <w:tcW w:w="1173" w:type="dxa"/>
            <w:gridSpan w:val="3"/>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执行率</w:t>
            </w:r>
          </w:p>
        </w:tc>
        <w:tc>
          <w:tcPr>
            <w:tcW w:w="789"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kern w:val="0"/>
                <w:sz w:val="18"/>
                <w:szCs w:val="18"/>
              </w:rPr>
            </w:pPr>
            <w:r>
              <w:rPr>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b w:val="0"/>
                <w:kern w:val="0"/>
                <w:sz w:val="18"/>
                <w:szCs w:val="18"/>
                <w:lang w:val="en-US" w:eastAsia="zh-CN"/>
              </w:rPr>
            </w:pPr>
            <w:r>
              <w:rPr>
                <w:rFonts w:hint="eastAsia"/>
                <w:b w:val="0"/>
                <w:kern w:val="0"/>
                <w:sz w:val="18"/>
                <w:szCs w:val="18"/>
                <w:lang w:val="en-US" w:eastAsia="zh-CN"/>
              </w:rPr>
              <w:t>21.15</w:t>
            </w:r>
          </w:p>
        </w:tc>
        <w:tc>
          <w:tcPr>
            <w:tcW w:w="105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21.15</w:t>
            </w:r>
          </w:p>
        </w:tc>
        <w:tc>
          <w:tcPr>
            <w:tcW w:w="1173"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21.15</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100%</w:t>
            </w:r>
          </w:p>
        </w:tc>
        <w:tc>
          <w:tcPr>
            <w:tcW w:w="789"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21.15</w:t>
            </w:r>
          </w:p>
        </w:tc>
        <w:tc>
          <w:tcPr>
            <w:tcW w:w="105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21.15</w:t>
            </w:r>
          </w:p>
        </w:tc>
        <w:tc>
          <w:tcPr>
            <w:tcW w:w="1173"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21.15</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100%</w:t>
            </w:r>
          </w:p>
        </w:tc>
        <w:tc>
          <w:tcPr>
            <w:tcW w:w="789"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59"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73" w:type="dxa"/>
            <w:gridSpan w:val="3"/>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789"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59"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73" w:type="dxa"/>
            <w:gridSpan w:val="3"/>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789"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年度总体目标</w:t>
            </w:r>
          </w:p>
        </w:tc>
        <w:tc>
          <w:tcPr>
            <w:tcW w:w="494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预期目标</w:t>
            </w:r>
          </w:p>
        </w:tc>
        <w:tc>
          <w:tcPr>
            <w:tcW w:w="3494" w:type="dxa"/>
            <w:gridSpan w:val="8"/>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实际完成情况</w:t>
            </w:r>
          </w:p>
        </w:tc>
      </w:tr>
      <w:tr>
        <w:tblPrEx>
          <w:tblLayout w:type="fixed"/>
          <w:tblCellMar>
            <w:top w:w="0" w:type="dxa"/>
            <w:left w:w="108" w:type="dxa"/>
            <w:bottom w:w="0" w:type="dxa"/>
            <w:right w:w="108" w:type="dxa"/>
          </w:tblCellMar>
        </w:tblPrEx>
        <w:trPr>
          <w:trHeight w:val="474"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b w:val="0"/>
                <w:kern w:val="0"/>
                <w:sz w:val="18"/>
                <w:szCs w:val="18"/>
              </w:rPr>
            </w:pPr>
          </w:p>
        </w:tc>
        <w:tc>
          <w:tcPr>
            <w:tcW w:w="494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场馆日常维护运营，保证将安全馆为本区公共安全教育活动提供场所及公共安全知识宣传职能发挥到位。</w:t>
            </w:r>
          </w:p>
        </w:tc>
        <w:tc>
          <w:tcPr>
            <w:tcW w:w="3494" w:type="dxa"/>
            <w:gridSpan w:val="8"/>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已全部完成</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绩</w:t>
            </w:r>
            <w:r>
              <w:rPr>
                <w:kern w:val="0"/>
                <w:sz w:val="18"/>
                <w:szCs w:val="18"/>
              </w:rPr>
              <w:br w:type="textWrapping"/>
            </w:r>
            <w:r>
              <w:rPr>
                <w:kern w:val="0"/>
                <w:sz w:val="18"/>
                <w:szCs w:val="18"/>
              </w:rPr>
              <w:t>效</w:t>
            </w:r>
            <w:r>
              <w:rPr>
                <w:kern w:val="0"/>
                <w:sz w:val="18"/>
                <w:szCs w:val="18"/>
              </w:rPr>
              <w:br w:type="textWrapping"/>
            </w:r>
            <w:r>
              <w:rPr>
                <w:kern w:val="0"/>
                <w:sz w:val="18"/>
                <w:szCs w:val="18"/>
              </w:rPr>
              <w:t>指</w:t>
            </w:r>
            <w:r>
              <w:rPr>
                <w:kern w:val="0"/>
                <w:sz w:val="18"/>
                <w:szCs w:val="18"/>
              </w:rPr>
              <w:br w:type="textWrapping"/>
            </w:r>
            <w:r>
              <w:rPr>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一级指标</w:t>
            </w:r>
          </w:p>
        </w:tc>
        <w:tc>
          <w:tcPr>
            <w:tcW w:w="983"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二级指标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三级指标</w:t>
            </w: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年度</w:t>
            </w:r>
          </w:p>
          <w:p>
            <w:pPr>
              <w:widowControl/>
              <w:spacing w:line="240" w:lineRule="exact"/>
              <w:jc w:val="center"/>
              <w:rPr>
                <w:kern w:val="0"/>
                <w:sz w:val="18"/>
                <w:szCs w:val="18"/>
              </w:rPr>
            </w:pPr>
            <w:r>
              <w:rPr>
                <w:kern w:val="0"/>
                <w:sz w:val="18"/>
                <w:szCs w:val="18"/>
              </w:rPr>
              <w:t>指标值</w:t>
            </w:r>
          </w:p>
        </w:tc>
        <w:tc>
          <w:tcPr>
            <w:tcW w:w="837"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实际</w:t>
            </w:r>
          </w:p>
          <w:p>
            <w:pPr>
              <w:widowControl/>
              <w:spacing w:line="240" w:lineRule="exact"/>
              <w:jc w:val="center"/>
              <w:rPr>
                <w:kern w:val="0"/>
                <w:sz w:val="18"/>
                <w:szCs w:val="18"/>
              </w:rPr>
            </w:pPr>
            <w:r>
              <w:rPr>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产出指标</w:t>
            </w:r>
          </w:p>
        </w:tc>
        <w:tc>
          <w:tcPr>
            <w:tcW w:w="98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数量指标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lang w:eastAsia="zh-CN"/>
              </w:rPr>
              <w:t>场馆运营服务</w:t>
            </w: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1套</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已完成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8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8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48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8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质量指标</w:t>
            </w:r>
          </w:p>
        </w:tc>
        <w:tc>
          <w:tcPr>
            <w:tcW w:w="2310" w:type="dxa"/>
            <w:gridSpan w:val="3"/>
            <w:tcBorders>
              <w:top w:val="single" w:color="auto" w:sz="4" w:space="0"/>
              <w:left w:val="nil"/>
              <w:bottom w:val="single" w:color="auto" w:sz="4" w:space="0"/>
              <w:right w:val="single" w:color="auto" w:sz="4" w:space="0"/>
            </w:tcBorders>
            <w:vAlign w:val="center"/>
          </w:tcPr>
          <w:p>
            <w:pPr>
              <w:widowControl/>
              <w:tabs>
                <w:tab w:val="center" w:pos="947"/>
              </w:tabs>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rPr>
              <w:t>场馆日常</w:t>
            </w:r>
            <w:r>
              <w:rPr>
                <w:rFonts w:hint="eastAsia"/>
                <w:b w:val="0"/>
                <w:color w:val="000000"/>
                <w:kern w:val="0"/>
                <w:sz w:val="18"/>
                <w:szCs w:val="18"/>
                <w:lang w:eastAsia="zh-CN"/>
              </w:rPr>
              <w:t>运营</w:t>
            </w: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正常运行</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已完成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8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8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8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时效指标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lang w:val="en-US" w:eastAsia="zh-CN"/>
              </w:rPr>
              <w:t>2021年内完成</w:t>
            </w: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1年</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已完成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8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8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8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成本指标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lang w:eastAsia="zh-CN"/>
              </w:rPr>
              <w:t>场馆运营费用</w:t>
            </w: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21.15</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已完</w:t>
            </w:r>
            <w:bookmarkStart w:id="0" w:name="_GoBack"/>
            <w:bookmarkEnd w:id="0"/>
            <w:r>
              <w:rPr>
                <w:rFonts w:hint="eastAsia"/>
                <w:b w:val="0"/>
                <w:kern w:val="0"/>
                <w:sz w:val="18"/>
                <w:szCs w:val="18"/>
                <w:lang w:eastAsia="zh-CN"/>
              </w:rPr>
              <w:t>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8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8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效益指标</w:t>
            </w:r>
          </w:p>
        </w:tc>
        <w:tc>
          <w:tcPr>
            <w:tcW w:w="98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经济效益</w:t>
            </w:r>
          </w:p>
          <w:p>
            <w:pPr>
              <w:widowControl/>
              <w:spacing w:line="240" w:lineRule="exact"/>
              <w:jc w:val="center"/>
              <w:rPr>
                <w:kern w:val="0"/>
                <w:sz w:val="18"/>
                <w:szCs w:val="18"/>
              </w:rPr>
            </w:pPr>
            <w:r>
              <w:rPr>
                <w:kern w:val="0"/>
                <w:sz w:val="18"/>
                <w:szCs w:val="18"/>
              </w:rPr>
              <w:t>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8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8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50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8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社会效益</w:t>
            </w:r>
          </w:p>
          <w:p>
            <w:pPr>
              <w:widowControl/>
              <w:spacing w:line="240" w:lineRule="exact"/>
              <w:jc w:val="center"/>
              <w:rPr>
                <w:kern w:val="0"/>
                <w:sz w:val="18"/>
                <w:szCs w:val="18"/>
              </w:rPr>
            </w:pPr>
            <w:r>
              <w:rPr>
                <w:kern w:val="0"/>
                <w:sz w:val="18"/>
                <w:szCs w:val="18"/>
              </w:rPr>
              <w:t>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lang w:eastAsia="zh-CN"/>
              </w:rPr>
              <w:t>宣传公共安全知识</w:t>
            </w: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良好</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已完成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30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30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8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8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8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生态效益</w:t>
            </w:r>
          </w:p>
          <w:p>
            <w:pPr>
              <w:widowControl/>
              <w:spacing w:line="240" w:lineRule="exact"/>
              <w:jc w:val="center"/>
              <w:rPr>
                <w:kern w:val="0"/>
                <w:sz w:val="18"/>
                <w:szCs w:val="18"/>
              </w:rPr>
            </w:pPr>
            <w:r>
              <w:rPr>
                <w:kern w:val="0"/>
                <w:sz w:val="18"/>
                <w:szCs w:val="18"/>
              </w:rPr>
              <w:t>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8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8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8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可持续影响指标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8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98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57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restart"/>
            <w:tcBorders>
              <w:top w:val="single" w:color="auto" w:sz="4" w:space="0"/>
              <w:left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满意度</w:t>
            </w:r>
          </w:p>
          <w:p>
            <w:pPr>
              <w:widowControl/>
              <w:spacing w:line="240" w:lineRule="exact"/>
              <w:jc w:val="center"/>
              <w:rPr>
                <w:kern w:val="0"/>
                <w:sz w:val="18"/>
                <w:szCs w:val="18"/>
              </w:rPr>
            </w:pPr>
            <w:r>
              <w:rPr>
                <w:kern w:val="0"/>
                <w:sz w:val="18"/>
                <w:szCs w:val="18"/>
              </w:rPr>
              <w:t>指标</w:t>
            </w:r>
          </w:p>
        </w:tc>
        <w:tc>
          <w:tcPr>
            <w:tcW w:w="98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服务对象满意度指标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lang w:eastAsia="zh-CN"/>
              </w:rPr>
              <w:t>参观人员满意度</w:t>
            </w:r>
          </w:p>
        </w:tc>
        <w:tc>
          <w:tcPr>
            <w:tcW w:w="83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不低于</w:t>
            </w:r>
            <w:r>
              <w:rPr>
                <w:rFonts w:hint="eastAsia"/>
                <w:b w:val="0"/>
                <w:kern w:val="0"/>
                <w:sz w:val="18"/>
                <w:szCs w:val="18"/>
                <w:lang w:val="en-US" w:eastAsia="zh-CN"/>
              </w:rPr>
              <w:t>85%</w:t>
            </w:r>
          </w:p>
        </w:tc>
        <w:tc>
          <w:tcPr>
            <w:tcW w:w="83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未见不满意</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20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val="en-US" w:eastAsia="zh-CN"/>
              </w:rPr>
            </w:pPr>
            <w:r>
              <w:rPr>
                <w:rFonts w:hint="eastAsia"/>
                <w:b w:val="0"/>
                <w:kern w:val="0"/>
                <w:sz w:val="18"/>
                <w:szCs w:val="18"/>
                <w:lang w:val="en-US" w:eastAsia="zh-CN"/>
              </w:rPr>
              <w:t>20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b w:val="0"/>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b w:val="0"/>
                <w:kern w:val="0"/>
                <w:sz w:val="18"/>
                <w:szCs w:val="18"/>
              </w:rPr>
            </w:pPr>
          </w:p>
        </w:tc>
        <w:tc>
          <w:tcPr>
            <w:tcW w:w="98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b w:val="0"/>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b w:val="0"/>
                <w:kern w:val="0"/>
                <w:sz w:val="18"/>
                <w:szCs w:val="18"/>
              </w:rPr>
            </w:pPr>
          </w:p>
        </w:tc>
        <w:tc>
          <w:tcPr>
            <w:tcW w:w="96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b w:val="0"/>
                <w:kern w:val="0"/>
                <w:sz w:val="18"/>
                <w:szCs w:val="18"/>
              </w:rPr>
            </w:pPr>
          </w:p>
        </w:tc>
        <w:tc>
          <w:tcPr>
            <w:tcW w:w="98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b w:val="0"/>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839"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6510" w:type="dxa"/>
            <w:gridSpan w:val="9"/>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color w:val="000000"/>
                <w:kern w:val="0"/>
                <w:sz w:val="18"/>
                <w:szCs w:val="18"/>
              </w:rPr>
            </w:pPr>
            <w:r>
              <w:rPr>
                <w:color w:val="000000"/>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color w:val="000000"/>
                <w:kern w:val="0"/>
                <w:sz w:val="18"/>
                <w:szCs w:val="18"/>
              </w:rPr>
            </w:pPr>
            <w:r>
              <w:rPr>
                <w:color w:val="000000"/>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color w:val="000000"/>
                <w:kern w:val="0"/>
                <w:sz w:val="18"/>
                <w:szCs w:val="18"/>
                <w:lang w:val="en-US" w:eastAsia="zh-CN"/>
              </w:rPr>
            </w:pPr>
            <w:r>
              <w:rPr>
                <w:rFonts w:hint="eastAsia"/>
                <w:b w:val="0"/>
                <w:color w:val="000000"/>
                <w:kern w:val="0"/>
                <w:sz w:val="18"/>
                <w:szCs w:val="18"/>
                <w:lang w:val="en-US" w:eastAsia="zh-CN"/>
              </w:rPr>
              <w:t>100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bl>
    <w:p>
      <w:pPr>
        <w:widowControl/>
        <w:spacing w:line="360" w:lineRule="auto"/>
        <w:ind w:firstLine="241" w:firstLineChars="100"/>
        <w:jc w:val="left"/>
        <w:rPr>
          <w:rFonts w:ascii="宋体" w:hAnsi="宋体"/>
          <w:sz w:val="24"/>
          <w:szCs w:val="32"/>
        </w:rPr>
      </w:pPr>
      <w:r>
        <w:rPr>
          <w:rFonts w:ascii="宋体" w:hAnsi="宋体"/>
          <w:sz w:val="24"/>
          <w:szCs w:val="32"/>
        </w:rPr>
        <w:t>填表人：</w:t>
      </w:r>
      <w:r>
        <w:rPr>
          <w:rFonts w:hint="eastAsia" w:ascii="宋体" w:hAnsi="宋体"/>
          <w:sz w:val="24"/>
          <w:szCs w:val="32"/>
          <w:lang w:eastAsia="zh-CN"/>
        </w:rPr>
        <w:t>张安婷</w:t>
      </w:r>
      <w:r>
        <w:rPr>
          <w:rFonts w:ascii="宋体" w:hAnsi="宋体"/>
          <w:sz w:val="24"/>
          <w:szCs w:val="32"/>
        </w:rPr>
        <w:t xml:space="preserve">        </w:t>
      </w:r>
      <w:r>
        <w:rPr>
          <w:rFonts w:hint="eastAsia" w:ascii="宋体" w:hAnsi="宋体"/>
          <w:sz w:val="24"/>
          <w:szCs w:val="32"/>
        </w:rPr>
        <w:t xml:space="preserve"> </w:t>
      </w:r>
      <w:r>
        <w:rPr>
          <w:rFonts w:ascii="宋体" w:hAnsi="宋体"/>
          <w:sz w:val="24"/>
          <w:szCs w:val="32"/>
        </w:rPr>
        <w:t>联系电话：</w:t>
      </w:r>
      <w:r>
        <w:rPr>
          <w:rFonts w:hint="eastAsia" w:ascii="宋体" w:hAnsi="宋体"/>
          <w:sz w:val="24"/>
          <w:szCs w:val="32"/>
          <w:lang w:val="en-US" w:eastAsia="zh-CN"/>
        </w:rPr>
        <w:t>65090036</w:t>
      </w:r>
      <w:r>
        <w:rPr>
          <w:rFonts w:ascii="宋体" w:hAnsi="宋体"/>
          <w:sz w:val="24"/>
          <w:szCs w:val="32"/>
        </w:rPr>
        <w:t xml:space="preserve">        </w:t>
      </w:r>
      <w:r>
        <w:rPr>
          <w:rFonts w:hint="eastAsia" w:ascii="宋体" w:hAnsi="宋体"/>
          <w:sz w:val="24"/>
          <w:szCs w:val="32"/>
        </w:rPr>
        <w:t xml:space="preserve"> </w:t>
      </w:r>
      <w:r>
        <w:rPr>
          <w:rFonts w:ascii="宋体" w:hAnsi="宋体"/>
          <w:sz w:val="24"/>
          <w:szCs w:val="32"/>
        </w:rPr>
        <w:t>填写日期：</w:t>
      </w:r>
      <w:r>
        <w:rPr>
          <w:rFonts w:hint="eastAsia" w:ascii="宋体" w:hAnsi="宋体"/>
          <w:sz w:val="24"/>
          <w:szCs w:val="32"/>
          <w:lang w:val="en-US" w:eastAsia="zh-CN"/>
        </w:rPr>
        <w:t>2022.1.13</w:t>
      </w:r>
    </w:p>
    <w:sectPr>
      <w:pgSz w:w="11906" w:h="16838"/>
      <w:pgMar w:top="997" w:right="1417" w:bottom="1417"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776"/>
    <w:rsid w:val="00001B5D"/>
    <w:rsid w:val="00015052"/>
    <w:rsid w:val="00031CEE"/>
    <w:rsid w:val="00057190"/>
    <w:rsid w:val="00080BB1"/>
    <w:rsid w:val="0008562A"/>
    <w:rsid w:val="00086F72"/>
    <w:rsid w:val="00094D39"/>
    <w:rsid w:val="000A7CE4"/>
    <w:rsid w:val="000C0FFF"/>
    <w:rsid w:val="000D7D2F"/>
    <w:rsid w:val="000F016F"/>
    <w:rsid w:val="00115A6A"/>
    <w:rsid w:val="0015501C"/>
    <w:rsid w:val="00185A58"/>
    <w:rsid w:val="001A49C4"/>
    <w:rsid w:val="001B4CE8"/>
    <w:rsid w:val="001B74E3"/>
    <w:rsid w:val="001E5FD4"/>
    <w:rsid w:val="001F46BB"/>
    <w:rsid w:val="002128C5"/>
    <w:rsid w:val="00233941"/>
    <w:rsid w:val="00275EE6"/>
    <w:rsid w:val="00284DBB"/>
    <w:rsid w:val="0028641A"/>
    <w:rsid w:val="002C3EE8"/>
    <w:rsid w:val="002C6350"/>
    <w:rsid w:val="003331AC"/>
    <w:rsid w:val="003331D0"/>
    <w:rsid w:val="00367AE6"/>
    <w:rsid w:val="00393E47"/>
    <w:rsid w:val="003A56F5"/>
    <w:rsid w:val="003B3305"/>
    <w:rsid w:val="003B7516"/>
    <w:rsid w:val="003D0D38"/>
    <w:rsid w:val="003F2606"/>
    <w:rsid w:val="00427CFF"/>
    <w:rsid w:val="004343B0"/>
    <w:rsid w:val="00462ED5"/>
    <w:rsid w:val="00492123"/>
    <w:rsid w:val="00492568"/>
    <w:rsid w:val="004C6CC2"/>
    <w:rsid w:val="004E131E"/>
    <w:rsid w:val="004E26A7"/>
    <w:rsid w:val="004E7C1C"/>
    <w:rsid w:val="00522946"/>
    <w:rsid w:val="00525DE4"/>
    <w:rsid w:val="005400B0"/>
    <w:rsid w:val="00541040"/>
    <w:rsid w:val="005525D9"/>
    <w:rsid w:val="00557B43"/>
    <w:rsid w:val="00563D78"/>
    <w:rsid w:val="00567FD5"/>
    <w:rsid w:val="00595CAE"/>
    <w:rsid w:val="005C6773"/>
    <w:rsid w:val="005D0885"/>
    <w:rsid w:val="005D59CE"/>
    <w:rsid w:val="00627AF6"/>
    <w:rsid w:val="00653120"/>
    <w:rsid w:val="006721BB"/>
    <w:rsid w:val="0067443B"/>
    <w:rsid w:val="00676E0B"/>
    <w:rsid w:val="006C6289"/>
    <w:rsid w:val="006C7A52"/>
    <w:rsid w:val="007033FE"/>
    <w:rsid w:val="00751683"/>
    <w:rsid w:val="00763132"/>
    <w:rsid w:val="007668EF"/>
    <w:rsid w:val="00795620"/>
    <w:rsid w:val="007B6FEF"/>
    <w:rsid w:val="007C6045"/>
    <w:rsid w:val="007C6154"/>
    <w:rsid w:val="007C7192"/>
    <w:rsid w:val="007D366F"/>
    <w:rsid w:val="00805C64"/>
    <w:rsid w:val="0081785A"/>
    <w:rsid w:val="008200D5"/>
    <w:rsid w:val="00831628"/>
    <w:rsid w:val="0083385E"/>
    <w:rsid w:val="00846A80"/>
    <w:rsid w:val="008540AD"/>
    <w:rsid w:val="00854AB1"/>
    <w:rsid w:val="00864238"/>
    <w:rsid w:val="00870F46"/>
    <w:rsid w:val="00887B6F"/>
    <w:rsid w:val="0089084A"/>
    <w:rsid w:val="00893D6B"/>
    <w:rsid w:val="008A7B55"/>
    <w:rsid w:val="008C7A17"/>
    <w:rsid w:val="008D17FF"/>
    <w:rsid w:val="008D246E"/>
    <w:rsid w:val="008D4A6A"/>
    <w:rsid w:val="008E3A64"/>
    <w:rsid w:val="00903B4C"/>
    <w:rsid w:val="00920C7B"/>
    <w:rsid w:val="00931776"/>
    <w:rsid w:val="00940DE9"/>
    <w:rsid w:val="00942504"/>
    <w:rsid w:val="0095165C"/>
    <w:rsid w:val="00954082"/>
    <w:rsid w:val="00960611"/>
    <w:rsid w:val="00990E1C"/>
    <w:rsid w:val="00994DE8"/>
    <w:rsid w:val="009A65F2"/>
    <w:rsid w:val="009D370F"/>
    <w:rsid w:val="009E0EF3"/>
    <w:rsid w:val="009F11F4"/>
    <w:rsid w:val="009F447A"/>
    <w:rsid w:val="00A11AEF"/>
    <w:rsid w:val="00A24DE1"/>
    <w:rsid w:val="00A32E19"/>
    <w:rsid w:val="00A35F8F"/>
    <w:rsid w:val="00A563F2"/>
    <w:rsid w:val="00A918C6"/>
    <w:rsid w:val="00AA20CB"/>
    <w:rsid w:val="00AC145C"/>
    <w:rsid w:val="00AC68B6"/>
    <w:rsid w:val="00AD7192"/>
    <w:rsid w:val="00AE6345"/>
    <w:rsid w:val="00B01EFF"/>
    <w:rsid w:val="00B07D45"/>
    <w:rsid w:val="00B421E0"/>
    <w:rsid w:val="00B441C9"/>
    <w:rsid w:val="00B53C47"/>
    <w:rsid w:val="00B75CAB"/>
    <w:rsid w:val="00B8629B"/>
    <w:rsid w:val="00B879E0"/>
    <w:rsid w:val="00BC098B"/>
    <w:rsid w:val="00BC7F9B"/>
    <w:rsid w:val="00BD0E0A"/>
    <w:rsid w:val="00BD7637"/>
    <w:rsid w:val="00BE7A96"/>
    <w:rsid w:val="00C05D44"/>
    <w:rsid w:val="00C236F2"/>
    <w:rsid w:val="00C55D52"/>
    <w:rsid w:val="00C610F1"/>
    <w:rsid w:val="00C62A09"/>
    <w:rsid w:val="00C82F04"/>
    <w:rsid w:val="00C86B6D"/>
    <w:rsid w:val="00C92503"/>
    <w:rsid w:val="00C94E71"/>
    <w:rsid w:val="00CD6026"/>
    <w:rsid w:val="00CF6D7B"/>
    <w:rsid w:val="00D0072D"/>
    <w:rsid w:val="00D242B6"/>
    <w:rsid w:val="00D470BD"/>
    <w:rsid w:val="00D50FB7"/>
    <w:rsid w:val="00D63F94"/>
    <w:rsid w:val="00D8204C"/>
    <w:rsid w:val="00DA2B2E"/>
    <w:rsid w:val="00DB17E4"/>
    <w:rsid w:val="00DE5F9B"/>
    <w:rsid w:val="00E15B86"/>
    <w:rsid w:val="00E63A10"/>
    <w:rsid w:val="00E821B8"/>
    <w:rsid w:val="00EA2619"/>
    <w:rsid w:val="00EC6FB7"/>
    <w:rsid w:val="00EE2A07"/>
    <w:rsid w:val="00EF5211"/>
    <w:rsid w:val="00F74CFE"/>
    <w:rsid w:val="00F849D5"/>
    <w:rsid w:val="00FA72DB"/>
    <w:rsid w:val="032957F5"/>
    <w:rsid w:val="0D4E44D4"/>
    <w:rsid w:val="0FD71D45"/>
    <w:rsid w:val="10E72CEF"/>
    <w:rsid w:val="193F288E"/>
    <w:rsid w:val="21866767"/>
    <w:rsid w:val="27476F64"/>
    <w:rsid w:val="28A82627"/>
    <w:rsid w:val="32DE5719"/>
    <w:rsid w:val="357B59EF"/>
    <w:rsid w:val="382B6775"/>
    <w:rsid w:val="38E86940"/>
    <w:rsid w:val="3CE509A9"/>
    <w:rsid w:val="3F1F6AC5"/>
    <w:rsid w:val="45EA6449"/>
    <w:rsid w:val="460359DE"/>
    <w:rsid w:val="4A490D40"/>
    <w:rsid w:val="4B4E1C15"/>
    <w:rsid w:val="4CBA109B"/>
    <w:rsid w:val="4D0F0E47"/>
    <w:rsid w:val="520442EE"/>
    <w:rsid w:val="536369BE"/>
    <w:rsid w:val="557B6719"/>
    <w:rsid w:val="5D617737"/>
    <w:rsid w:val="603764FC"/>
    <w:rsid w:val="670E155B"/>
    <w:rsid w:val="696B68DD"/>
    <w:rsid w:val="6A261F45"/>
    <w:rsid w:val="6D125E72"/>
    <w:rsid w:val="6FB32B39"/>
    <w:rsid w:val="705930C1"/>
    <w:rsid w:val="74277F58"/>
    <w:rsid w:val="76EF5736"/>
    <w:rsid w:val="795421CF"/>
    <w:rsid w:val="7D16648A"/>
    <w:rsid w:val="7DBA2D67"/>
    <w:rsid w:val="7DD153BC"/>
    <w:rsid w:val="7F470DF0"/>
    <w:rsid w:val="7F5A4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b/>
      <w:bCs/>
      <w:kern w:val="2"/>
      <w:sz w:val="21"/>
      <w:szCs w:val="21"/>
      <w:lang w:val="en-US" w:eastAsia="zh-CN" w:bidi="ar-SA"/>
    </w:rPr>
  </w:style>
  <w:style w:type="paragraph" w:styleId="2">
    <w:name w:val="heading 2"/>
    <w:basedOn w:val="1"/>
    <w:next w:val="1"/>
    <w:unhideWhenUsed/>
    <w:qFormat/>
    <w:uiPriority w:val="9"/>
    <w:pPr>
      <w:keepNext/>
      <w:keepLines/>
      <w:jc w:val="center"/>
      <w:outlineLvl w:val="1"/>
    </w:pPr>
    <w:rPr>
      <w:rFonts w:ascii="Cambria" w:hAnsi="Cambria" w:cs="Cambria"/>
      <w:sz w:val="36"/>
      <w:szCs w:val="36"/>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11"/>
    <w:unhideWhenUsed/>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basedOn w:val="6"/>
    <w:link w:val="5"/>
    <w:qFormat/>
    <w:uiPriority w:val="99"/>
    <w:rPr>
      <w:rFonts w:ascii="Times New Roman" w:hAnsi="Times New Roman" w:eastAsia="宋体" w:cs="Times New Roman"/>
      <w:b/>
      <w:bCs/>
      <w:sz w:val="18"/>
      <w:szCs w:val="18"/>
    </w:rPr>
  </w:style>
  <w:style w:type="character" w:customStyle="1" w:styleId="10">
    <w:name w:val="页脚 Char"/>
    <w:basedOn w:val="6"/>
    <w:link w:val="4"/>
    <w:qFormat/>
    <w:uiPriority w:val="99"/>
    <w:rPr>
      <w:rFonts w:ascii="Times New Roman" w:hAnsi="Times New Roman" w:eastAsia="宋体" w:cs="Times New Roman"/>
      <w:b/>
      <w:bCs/>
      <w:sz w:val="18"/>
      <w:szCs w:val="18"/>
    </w:rPr>
  </w:style>
  <w:style w:type="character" w:customStyle="1" w:styleId="11">
    <w:name w:val="批注框文本 Char"/>
    <w:basedOn w:val="6"/>
    <w:link w:val="3"/>
    <w:semiHidden/>
    <w:qFormat/>
    <w:uiPriority w:val="99"/>
    <w:rPr>
      <w:b/>
      <w:bCs/>
      <w:kern w:val="2"/>
      <w:sz w:val="18"/>
      <w:szCs w:val="18"/>
    </w:rPr>
  </w:style>
  <w:style w:type="paragraph" w:customStyle="1" w:styleId="12">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5</Pages>
  <Words>324</Words>
  <Characters>1852</Characters>
  <Lines>15</Lines>
  <Paragraphs>4</Paragraphs>
  <ScaleCrop>false</ScaleCrop>
  <LinksUpToDate>false</LinksUpToDate>
  <CharactersWithSpaces>2172</CharactersWithSpaces>
  <Application>WPS Office_10.8.0.6308_F1E327BC-269C-435d-A152-05C5408002CA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2016-07-25T08:47:00Z</dcterms:created>
  <dc:creator>User</dc:creator>
  <cp:lastModifiedBy>聂宏伟</cp:lastModifiedBy>
  <cp:lastPrinted>2022-01-05T07:56:00Z</cp:lastPrinted>
  <dcterms:modified xsi:type="dcterms:W3CDTF">2022-01-13T12:24:22Z</dcterms:modified>
  <cp:revision>147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